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51" w:rsidRDefault="009B0951" w:rsidP="009B0951">
      <w:pPr>
        <w:widowControl/>
        <w:rPr>
          <w:rFonts w:ascii="標楷體" w:eastAsia="標楷體" w:hAnsi="標楷體"/>
          <w:b/>
          <w:bCs/>
        </w:rPr>
      </w:pPr>
    </w:p>
    <w:p w:rsidR="009B0951" w:rsidRDefault="009B0951" w:rsidP="009B0951">
      <w:pPr>
        <w:jc w:val="center"/>
        <w:rPr>
          <w:rFonts w:ascii="標楷體" w:eastAsia="標楷體" w:hAnsi="標楷體" w:hint="eastAsia"/>
          <w:b/>
          <w:bCs/>
          <w:sz w:val="40"/>
          <w:szCs w:val="36"/>
        </w:rPr>
      </w:pPr>
      <w:r>
        <w:rPr>
          <w:rFonts w:ascii="標楷體" w:eastAsia="標楷體" w:hAnsi="標楷體" w:hint="eastAsia"/>
          <w:b/>
          <w:bCs/>
          <w:sz w:val="40"/>
          <w:szCs w:val="36"/>
        </w:rPr>
        <w:t>活動內容</w:t>
      </w:r>
    </w:p>
    <w:p w:rsidR="009B0951" w:rsidRDefault="009B0951" w:rsidP="009B09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次活動為先行公布題目後，於活動報名時會要求繳交初稿以進行報名篩選。於四天三夜活動間聆聽講師演講、做個簡單的快講與其他組別進行討論、切磋與修改後，於活動最後一天進行約20分鐘的上台報告及講解，最後交由聘請之專業教授進行評分與回饋。</w:t>
      </w:r>
    </w:p>
    <w:p w:rsidR="009B0951" w:rsidRDefault="009B0951" w:rsidP="009B09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本次先行公布的題目有二，第一個為府城樂遊遊，第二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 xml:space="preserve">題目將於12月7日公布，敬請關注相關網站(官方網站 </w:t>
      </w:r>
      <w:hyperlink r:id="rId5" w:history="1">
        <w:r>
          <w:rPr>
            <w:rStyle w:val="a3"/>
            <w:rFonts w:ascii="標楷體" w:eastAsia="標楷體" w:hAnsi="標楷體" w:hint="eastAsia"/>
          </w:rPr>
          <w:t>https://mathhack.emath.tw</w:t>
        </w:r>
      </w:hyperlink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或臉書專</w:t>
      </w:r>
      <w:proofErr w:type="gramEnd"/>
      <w:r>
        <w:rPr>
          <w:rFonts w:ascii="標楷體" w:eastAsia="標楷體" w:hAnsi="標楷體" w:hint="eastAsia"/>
        </w:rPr>
        <w:t>頁)。</w:t>
      </w:r>
    </w:p>
    <w:p w:rsidR="009B0951" w:rsidRDefault="009B0951" w:rsidP="009B0951">
      <w:pPr>
        <w:rPr>
          <w:rFonts w:ascii="標楷體" w:eastAsia="標楷體" w:hAnsi="標楷體" w:hint="eastAsia"/>
        </w:rPr>
      </w:pPr>
    </w:p>
    <w:p w:rsidR="009B0951" w:rsidRDefault="009B0951" w:rsidP="009B09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題目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解釋：</w:t>
      </w:r>
    </w:p>
    <w:p w:rsidR="009B0951" w:rsidRDefault="009B0951" w:rsidP="009B095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假設你是一位與三名朋友一同在參與完</w:t>
      </w:r>
      <w:proofErr w:type="gramStart"/>
      <w:r>
        <w:rPr>
          <w:rFonts w:ascii="標楷體" w:eastAsia="標楷體" w:hAnsi="標楷體" w:hint="eastAsia"/>
          <w:szCs w:val="24"/>
        </w:rPr>
        <w:t>本次營隊</w:t>
      </w:r>
      <w:proofErr w:type="gramEnd"/>
      <w:r>
        <w:rPr>
          <w:rFonts w:ascii="標楷體" w:eastAsia="標楷體" w:hAnsi="標楷體" w:hint="eastAsia"/>
          <w:szCs w:val="24"/>
        </w:rPr>
        <w:t>後，在2020年2月6日(四)留在台南遊玩的旅客，請從各資訊中規劃旅遊行程。於本題目中，將設定各位從附件表格中選出地點進行安排及設定為健全高中生，且需四人同行。</w:t>
      </w:r>
      <w:proofErr w:type="gramStart"/>
      <w:r>
        <w:rPr>
          <w:rFonts w:ascii="標楷體" w:eastAsia="標楷體" w:hAnsi="標楷體" w:hint="eastAsia"/>
          <w:szCs w:val="24"/>
        </w:rPr>
        <w:t>此外，</w:t>
      </w:r>
      <w:proofErr w:type="gramEnd"/>
      <w:r>
        <w:rPr>
          <w:rFonts w:ascii="標楷體" w:eastAsia="標楷體" w:hAnsi="標楷體" w:hint="eastAsia"/>
          <w:szCs w:val="24"/>
        </w:rPr>
        <w:t>本活動與現實狀況無關，如需依現實情況安排者請另行安排。</w:t>
      </w:r>
    </w:p>
    <w:p w:rsidR="009B0951" w:rsidRDefault="009B0951" w:rsidP="009B095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以下為本次活動中所得到的基本信息：</w:t>
      </w:r>
    </w:p>
    <w:p w:rsidR="009B0951" w:rsidRDefault="009B0951" w:rsidP="009B0951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觀光景點：景點如附件提供，皆需要考量排隊時間，且每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觀光景點皆須連續停留半小時才計算分數。便利商店及雜貨店等地方視為休息站。</w:t>
      </w:r>
    </w:p>
    <w:p w:rsidR="009B0951" w:rsidRDefault="009B0951" w:rsidP="009B0951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總金額限制為2000元(含交通及伙食)，且無其他金錢可使用。</w:t>
      </w:r>
    </w:p>
    <w:p w:rsidR="009B0951" w:rsidRDefault="009B0951" w:rsidP="009B0951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時間為早上9點到下午9點，起點為成功大學數學系門口、終點為台南火車站前站。</w:t>
      </w:r>
    </w:p>
    <w:p w:rsidR="009B0951" w:rsidRDefault="009B0951" w:rsidP="009B0951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交通工具：火車、公車、計程車、T-bike、步行</w:t>
      </w:r>
    </w:p>
    <w:p w:rsidR="009B0951" w:rsidRDefault="009B0951" w:rsidP="009B0951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每人體力初始為12點。任何時刻體力皆不可以為負值。</w:t>
      </w:r>
    </w:p>
    <w:p w:rsidR="009B0951" w:rsidRDefault="009B0951" w:rsidP="009B0951">
      <w:pPr>
        <w:pStyle w:val="a4"/>
        <w:ind w:leftChars="0" w:left="360"/>
        <w:rPr>
          <w:rFonts w:ascii="標楷體" w:eastAsia="標楷體" w:hAnsi="標楷體" w:hint="eastAsia"/>
          <w:szCs w:val="24"/>
        </w:rPr>
      </w:pPr>
    </w:p>
    <w:p w:rsidR="009B0951" w:rsidRDefault="009B0951" w:rsidP="009B0951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觀光景點若須收門票費，以全票計價並購票入場(無論有無當地身分優待)。</w:t>
      </w:r>
    </w:p>
    <w:p w:rsidR="009B0951" w:rsidRDefault="009B0951" w:rsidP="009B0951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任何人抵達一次休息站至少需花費15元(即單次四人總花費至少60元)。</w:t>
      </w:r>
    </w:p>
    <w:p w:rsidR="009B0951" w:rsidRDefault="009B0951" w:rsidP="009B0951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必須考慮</w:t>
      </w:r>
      <w:proofErr w:type="gramStart"/>
      <w:r>
        <w:rPr>
          <w:rFonts w:ascii="標楷體" w:eastAsia="標楷體" w:hAnsi="標楷體" w:hint="eastAsia"/>
          <w:szCs w:val="24"/>
        </w:rPr>
        <w:t>正餐之午</w:t>
      </w:r>
      <w:proofErr w:type="gramEnd"/>
      <w:r>
        <w:rPr>
          <w:rFonts w:ascii="標楷體" w:eastAsia="標楷體" w:hAnsi="標楷體" w:hint="eastAsia"/>
          <w:szCs w:val="24"/>
        </w:rPr>
        <w:t>、晚餐，餐點之詳細說明及規定請見附件，整體規劃中需將用餐時間納入考量及安排。</w:t>
      </w:r>
      <w:proofErr w:type="gramStart"/>
      <w:r>
        <w:rPr>
          <w:rFonts w:ascii="標楷體" w:eastAsia="標楷體" w:hAnsi="標楷體" w:hint="eastAsia"/>
          <w:szCs w:val="24"/>
        </w:rPr>
        <w:t>此外，</w:t>
      </w:r>
      <w:proofErr w:type="gramEnd"/>
      <w:r>
        <w:rPr>
          <w:rFonts w:ascii="標楷體" w:eastAsia="標楷體" w:hAnsi="標楷體" w:hint="eastAsia"/>
          <w:szCs w:val="24"/>
        </w:rPr>
        <w:t>休息站中如有符合附件規定標準之餐點亦可規劃為正餐食用地點，並以吃飯地點為計算，不具備休息站之規定及效益。附註，正餐、小吃限一人一份，不能共食。</w:t>
      </w:r>
    </w:p>
    <w:p w:rsidR="009B0951" w:rsidRDefault="009B0951" w:rsidP="009B0951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小吃與體力扣除之相關規定：如於景點內購買小吃則以一個小吃抵半小時之體力扣除，並以此類推。倘若於半小時內享用二個或以上之小吃不計算額外體力回復，依舊折抵半小時之體力扣除。於景</w:t>
      </w:r>
      <w:proofErr w:type="gramStart"/>
      <w:r>
        <w:rPr>
          <w:rFonts w:ascii="標楷體" w:eastAsia="標楷體" w:hAnsi="標楷體" w:hint="eastAsia"/>
          <w:szCs w:val="24"/>
        </w:rPr>
        <w:t>點外(如景</w:t>
      </w:r>
      <w:proofErr w:type="gramEnd"/>
      <w:r>
        <w:rPr>
          <w:rFonts w:ascii="標楷體" w:eastAsia="標楷體" w:hAnsi="標楷體" w:hint="eastAsia"/>
          <w:szCs w:val="24"/>
        </w:rPr>
        <w:t>點間移動路途上)購買小吃者，則恢復前一地點所扣除之體力，但無論小吃食用數量為多少皆只恢復一點體力，且如果在前一地點(觀光景點、吃飯地點、休息站)無扣除體力或已</w:t>
      </w:r>
      <w:proofErr w:type="gramStart"/>
      <w:r>
        <w:rPr>
          <w:rFonts w:ascii="標楷體" w:eastAsia="標楷體" w:hAnsi="標楷體" w:hint="eastAsia"/>
          <w:szCs w:val="24"/>
        </w:rPr>
        <w:t>折抵完體力</w:t>
      </w:r>
      <w:proofErr w:type="gramEnd"/>
      <w:r>
        <w:rPr>
          <w:rFonts w:ascii="標楷體" w:eastAsia="標楷體" w:hAnsi="標楷體" w:hint="eastAsia"/>
          <w:szCs w:val="24"/>
        </w:rPr>
        <w:t>，則不計算</w:t>
      </w:r>
      <w:proofErr w:type="gramStart"/>
      <w:r>
        <w:rPr>
          <w:rFonts w:ascii="標楷體" w:eastAsia="標楷體" w:hAnsi="標楷體" w:hint="eastAsia"/>
          <w:szCs w:val="24"/>
        </w:rPr>
        <w:t>景點外小吃</w:t>
      </w:r>
      <w:proofErr w:type="gramEnd"/>
      <w:r>
        <w:rPr>
          <w:rFonts w:ascii="標楷體" w:eastAsia="標楷體" w:hAnsi="標楷體" w:hint="eastAsia"/>
          <w:szCs w:val="24"/>
        </w:rPr>
        <w:t>食用之體力恢復。</w:t>
      </w:r>
    </w:p>
    <w:p w:rsidR="009B0951" w:rsidRDefault="009B0951" w:rsidP="009B0951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搭乘公車、火車及計程車期間不消耗體力點，騎乘T-bike(15km/</w:t>
      </w:r>
      <w:proofErr w:type="spellStart"/>
      <w:r>
        <w:rPr>
          <w:rFonts w:ascii="標楷體" w:eastAsia="標楷體" w:hAnsi="標楷體" w:hint="eastAsia"/>
          <w:szCs w:val="24"/>
        </w:rPr>
        <w:t>hr</w:t>
      </w:r>
      <w:proofErr w:type="spellEnd"/>
      <w:r>
        <w:rPr>
          <w:rFonts w:ascii="標楷體" w:eastAsia="標楷體" w:hAnsi="標楷體" w:hint="eastAsia"/>
          <w:szCs w:val="24"/>
        </w:rPr>
        <w:t>)則每累計40分鐘扣1點，步行(Google地圖為主)則每累計20分鐘扣1點。</w:t>
      </w:r>
    </w:p>
    <w:p w:rsidR="009B0951" w:rsidRDefault="009B0951" w:rsidP="009B0951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停留休息站至少15分鐘，並且以單次停留加1點計算，與停留時長無關；若為吃飯地點加2點，夜市無論停留時間皆不扣點；</w:t>
      </w:r>
      <w:proofErr w:type="gramStart"/>
      <w:r>
        <w:rPr>
          <w:rFonts w:ascii="標楷體" w:eastAsia="標楷體" w:hAnsi="標楷體" w:hint="eastAsia"/>
          <w:szCs w:val="24"/>
        </w:rPr>
        <w:t>每景點</w:t>
      </w:r>
      <w:proofErr w:type="gramEnd"/>
      <w:r>
        <w:rPr>
          <w:rFonts w:ascii="標楷體" w:eastAsia="標楷體" w:hAnsi="標楷體" w:hint="eastAsia"/>
          <w:szCs w:val="24"/>
        </w:rPr>
        <w:t>停留每半小時扣一點。</w:t>
      </w:r>
    </w:p>
    <w:p w:rsidR="009B0951" w:rsidRDefault="009B0951" w:rsidP="009B0951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景點內無列舉休息站，但是如果進入當地之休息站則以休息站之效益為計算（例如</w:t>
      </w:r>
      <w:proofErr w:type="gramStart"/>
      <w:r>
        <w:rPr>
          <w:rFonts w:ascii="標楷體" w:eastAsia="標楷體" w:hAnsi="標楷體" w:hint="eastAsia"/>
          <w:szCs w:val="24"/>
        </w:rPr>
        <w:t>赤崁</w:t>
      </w:r>
      <w:proofErr w:type="gramEnd"/>
      <w:r>
        <w:rPr>
          <w:rFonts w:ascii="標楷體" w:eastAsia="標楷體" w:hAnsi="標楷體" w:hint="eastAsia"/>
          <w:szCs w:val="24"/>
        </w:rPr>
        <w:t>樓30分鐘中</w:t>
      </w:r>
      <w:proofErr w:type="gramStart"/>
      <w:r>
        <w:rPr>
          <w:rFonts w:ascii="標楷體" w:eastAsia="標楷體" w:hAnsi="標楷體" w:hint="eastAsia"/>
          <w:szCs w:val="24"/>
        </w:rPr>
        <w:t>赤崁</w:t>
      </w:r>
      <w:proofErr w:type="gramEnd"/>
      <w:r>
        <w:rPr>
          <w:rFonts w:ascii="標楷體" w:eastAsia="標楷體" w:hAnsi="標楷體" w:hint="eastAsia"/>
          <w:szCs w:val="24"/>
        </w:rPr>
        <w:t>樓附近的便利商店15分鐘，因為同點不能重複踩故須直接離開</w:t>
      </w:r>
      <w:proofErr w:type="gramStart"/>
      <w:r>
        <w:rPr>
          <w:rFonts w:ascii="標楷體" w:eastAsia="標楷體" w:hAnsi="標楷體" w:hint="eastAsia"/>
          <w:szCs w:val="24"/>
        </w:rPr>
        <w:t>赤崁</w:t>
      </w:r>
      <w:proofErr w:type="gramEnd"/>
      <w:r>
        <w:rPr>
          <w:rFonts w:ascii="標楷體" w:eastAsia="標楷體" w:hAnsi="標楷體" w:hint="eastAsia"/>
          <w:szCs w:val="24"/>
        </w:rPr>
        <w:t>樓，因</w:t>
      </w:r>
      <w:proofErr w:type="gramStart"/>
      <w:r>
        <w:rPr>
          <w:rFonts w:ascii="標楷體" w:eastAsia="標楷體" w:hAnsi="標楷體" w:hint="eastAsia"/>
          <w:szCs w:val="24"/>
        </w:rPr>
        <w:t>赤崁</w:t>
      </w:r>
      <w:proofErr w:type="gramEnd"/>
      <w:r>
        <w:rPr>
          <w:rFonts w:ascii="標楷體" w:eastAsia="標楷體" w:hAnsi="標楷體" w:hint="eastAsia"/>
          <w:szCs w:val="24"/>
        </w:rPr>
        <w:t>樓未待滿半小時故景點分數無法獲得，同時因休息站待滿15分鐘故獲得休息站之相關效益）。</w:t>
      </w:r>
    </w:p>
    <w:p w:rsidR="009B0951" w:rsidRDefault="009B0951" w:rsidP="009B0951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查找相關資料依各景點之官方網站為主，如無官方網站或特別規定者，可以Google地圖及網</w:t>
      </w:r>
      <w:proofErr w:type="gramStart"/>
      <w:r>
        <w:rPr>
          <w:rFonts w:ascii="標楷體" w:eastAsia="標楷體" w:hAnsi="標楷體" w:hint="eastAsia"/>
          <w:szCs w:val="24"/>
        </w:rPr>
        <w:t>誌</w:t>
      </w:r>
      <w:proofErr w:type="gramEnd"/>
      <w:r>
        <w:rPr>
          <w:rFonts w:ascii="標楷體" w:eastAsia="標楷體" w:hAnsi="標楷體" w:hint="eastAsia"/>
          <w:szCs w:val="24"/>
        </w:rPr>
        <w:t>為參考資料來源(必須為民國108年之資料)。</w:t>
      </w:r>
    </w:p>
    <w:p w:rsidR="009B0951" w:rsidRDefault="009B0951" w:rsidP="009B0951">
      <w:pPr>
        <w:rPr>
          <w:rFonts w:ascii="標楷體" w:eastAsia="標楷體" w:hAnsi="標楷體" w:hint="eastAsia"/>
          <w:szCs w:val="24"/>
        </w:rPr>
      </w:pPr>
    </w:p>
    <w:p w:rsidR="009B0951" w:rsidRDefault="009B0951" w:rsidP="009B095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必需考量實際狀況：交通金額與時間、停留時間、午餐晚餐金額、體力。</w:t>
      </w:r>
    </w:p>
    <w:p w:rsidR="009B0951" w:rsidRDefault="009B0951" w:rsidP="009B095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評分標準：行程多、分數高、時間控制良好、行程自評。</w:t>
      </w:r>
    </w:p>
    <w:p w:rsidR="009B0951" w:rsidRDefault="009B0951" w:rsidP="009B095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標準解釋：分數計算公式=剩餘體力x5＋各景點分數。</w:t>
      </w:r>
    </w:p>
    <w:p w:rsidR="009B0951" w:rsidRDefault="009B0951" w:rsidP="009B095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ab/>
        <w:t xml:space="preserve">  時間控制評分依據為合乎邏輯之時程安排(例如本應有10分鐘車程</w:t>
      </w:r>
    </w:p>
    <w:p w:rsidR="009B0951" w:rsidRDefault="009B0951" w:rsidP="009B0951">
      <w:pPr>
        <w:ind w:left="48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之路段規劃為5分鐘，即為不合邏輯之規劃，將予以扣分)</w:t>
      </w:r>
    </w:p>
    <w:p w:rsidR="009B0951" w:rsidRDefault="009B0951" w:rsidP="009B0951">
      <w:pPr>
        <w:ind w:left="48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行程自評為1~5分，以約100字之文字敘述行程之優點並推薦。</w:t>
      </w:r>
    </w:p>
    <w:p w:rsidR="009B0951" w:rsidRDefault="009B0951" w:rsidP="009B095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問題詳解：在這個旅遊規劃中，希望同學們能考量到各種微小的情況，再利用建模安排一趟舒適、豐富及收穫滿滿的行程。</w:t>
      </w:r>
    </w:p>
    <w:p w:rsidR="009B0951" w:rsidRDefault="009B0951" w:rsidP="009B095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因此，你可能需要統計、最佳化、線性規劃等知識以利於整體模型建立。</w:t>
      </w:r>
    </w:p>
    <w:p w:rsidR="009B0951" w:rsidRDefault="009B0951" w:rsidP="009B095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備註：於本次規劃中，亦可於上交之書面報告中描述無法數值量化之價值，如：內心收穫程度、快樂程度等等，描述內容亦為評分項目之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7953C1" w:rsidRDefault="009B0951"/>
    <w:p w:rsidR="009B0951" w:rsidRDefault="009B0951">
      <w:pPr>
        <w:rPr>
          <w:rFonts w:hint="eastAsia"/>
        </w:rPr>
      </w:pPr>
      <w:bookmarkStart w:id="0" w:name="_GoBack"/>
      <w:bookmarkEnd w:id="0"/>
    </w:p>
    <w:p w:rsidR="009B0951" w:rsidRDefault="009B0951" w:rsidP="009B0951">
      <w:pPr>
        <w:tabs>
          <w:tab w:val="left" w:pos="1970"/>
        </w:tabs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附件</w:t>
      </w:r>
    </w:p>
    <w:tbl>
      <w:tblPr>
        <w:tblW w:w="822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1729"/>
        <w:gridCol w:w="2552"/>
        <w:gridCol w:w="1701"/>
      </w:tblGrid>
      <w:tr w:rsidR="009B0951" w:rsidTr="009B0951">
        <w:trPr>
          <w:trHeight w:val="39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景點分數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景點分數</w:t>
            </w:r>
          </w:p>
        </w:tc>
      </w:tr>
      <w:tr w:rsidR="009B0951" w:rsidTr="009B0951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鼓仁糖文創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園區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51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定情碼頭德陽艦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50 </w:t>
            </w:r>
          </w:p>
        </w:tc>
      </w:tr>
      <w:tr w:rsidR="009B0951" w:rsidTr="009B0951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夕遊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-出張所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46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林百貨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44 </w:t>
            </w:r>
          </w:p>
        </w:tc>
      </w:tr>
      <w:tr w:rsidR="009B0951" w:rsidTr="009B0951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小北觀光夜市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39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林默娘公園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50 </w:t>
            </w:r>
          </w:p>
        </w:tc>
      </w:tr>
      <w:tr w:rsidR="009B0951" w:rsidTr="009B0951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巴克禮紀念公園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45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花園夜市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42 </w:t>
            </w:r>
          </w:p>
        </w:tc>
      </w:tr>
      <w:tr w:rsidR="009B0951" w:rsidTr="009B0951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台南孔廟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44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南紡購物中心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43 </w:t>
            </w:r>
          </w:p>
        </w:tc>
      </w:tr>
      <w:tr w:rsidR="009B0951" w:rsidTr="009B0951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台南司法博物館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46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虹泰水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凝膠世界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52 </w:t>
            </w:r>
          </w:p>
        </w:tc>
      </w:tr>
      <w:tr w:rsidR="009B0951" w:rsidTr="009B0951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台南知事官邸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44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國立台灣文學館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46 </w:t>
            </w:r>
          </w:p>
        </w:tc>
      </w:tr>
      <w:tr w:rsidR="009B0951" w:rsidTr="009B0951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台南美術館二館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44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國立成功大學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榕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46 </w:t>
            </w:r>
          </w:p>
        </w:tc>
      </w:tr>
      <w:tr w:rsidR="009B0951" w:rsidTr="009B0951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四草綠色隧道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60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國華街商圈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43 </w:t>
            </w:r>
          </w:p>
        </w:tc>
      </w:tr>
      <w:tr w:rsidR="009B0951" w:rsidTr="009B0951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永大夜市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46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黃金海岸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55 </w:t>
            </w:r>
          </w:p>
        </w:tc>
      </w:tr>
      <w:tr w:rsidR="009B0951" w:rsidTr="009B0951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安平古堡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49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黑橋牌香腸博物館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45 </w:t>
            </w:r>
          </w:p>
        </w:tc>
      </w:tr>
      <w:tr w:rsidR="009B0951" w:rsidTr="009B0951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吳園藝文中心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44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新光三越中山店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42 </w:t>
            </w:r>
          </w:p>
        </w:tc>
      </w:tr>
      <w:tr w:rsidR="009B0951" w:rsidTr="009B0951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赤崁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44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漁光島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50 </w:t>
            </w:r>
          </w:p>
        </w:tc>
      </w:tr>
      <w:tr w:rsidR="009B0951" w:rsidTr="009B0951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奇美食品幸福工廠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45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德記洋行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49 </w:t>
            </w:r>
          </w:p>
        </w:tc>
      </w:tr>
      <w:tr w:rsidR="009B0951" w:rsidTr="009B0951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奇美博物館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54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鄭成功歷史文物館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43 </w:t>
            </w:r>
          </w:p>
        </w:tc>
      </w:tr>
      <w:tr w:rsidR="009B0951" w:rsidTr="009B0951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觀夕平台</w:t>
            </w:r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56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晒圖文創園區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951" w:rsidRDefault="009B0951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44 </w:t>
            </w:r>
          </w:p>
        </w:tc>
      </w:tr>
      <w:tr w:rsidR="009B0951" w:rsidTr="009B0951">
        <w:trPr>
          <w:trHeight w:val="390"/>
          <w:jc w:val="center"/>
        </w:trPr>
        <w:tc>
          <w:tcPr>
            <w:tcW w:w="3969" w:type="dxa"/>
            <w:gridSpan w:val="2"/>
            <w:vMerge w:val="restart"/>
            <w:vAlign w:val="center"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附註：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以上觀光景點至少選擇5項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同觀光景點不能重複</w:t>
            </w:r>
          </w:p>
        </w:tc>
        <w:tc>
          <w:tcPr>
            <w:tcW w:w="2552" w:type="dxa"/>
            <w:noWrap/>
          </w:tcPr>
          <w:p w:rsidR="009B0951" w:rsidRDefault="009B095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9B0951" w:rsidRDefault="009B0951">
            <w:pP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9B0951" w:rsidTr="009B0951">
        <w:trPr>
          <w:trHeight w:val="39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noWrap/>
          </w:tcPr>
          <w:p w:rsidR="009B0951" w:rsidRDefault="009B09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9B0951" w:rsidRDefault="009B0951">
            <w:pP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</w:p>
        </w:tc>
      </w:tr>
      <w:tr w:rsidR="009B0951" w:rsidTr="009B0951">
        <w:trPr>
          <w:trHeight w:val="39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9B0951" w:rsidRDefault="009B09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noWrap/>
          </w:tcPr>
          <w:p w:rsidR="009B0951" w:rsidRDefault="009B095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9B0951" w:rsidRDefault="009B0951">
            <w:pP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</w:p>
        </w:tc>
      </w:tr>
    </w:tbl>
    <w:p w:rsidR="009B0951" w:rsidRDefault="009B0951" w:rsidP="009B0951">
      <w:pPr>
        <w:tabs>
          <w:tab w:val="center" w:pos="4153"/>
        </w:tabs>
        <w:rPr>
          <w:rFonts w:ascii="標楷體" w:eastAsia="標楷體" w:hAnsi="標楷體"/>
          <w:b/>
          <w:bCs/>
        </w:rPr>
      </w:pPr>
    </w:p>
    <w:p w:rsidR="009B0951" w:rsidRDefault="009B0951" w:rsidP="009B0951">
      <w:pPr>
        <w:tabs>
          <w:tab w:val="center" w:pos="4153"/>
        </w:tabs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午、晚餐詳細說明及規定：</w:t>
      </w:r>
    </w:p>
    <w:p w:rsidR="009B0951" w:rsidRDefault="009B0951" w:rsidP="009B0951">
      <w:pPr>
        <w:tabs>
          <w:tab w:val="center" w:pos="4153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可以為正餐之選項：</w:t>
      </w:r>
    </w:p>
    <w:p w:rsidR="009B0951" w:rsidRDefault="009B0951" w:rsidP="009B0951">
      <w:pPr>
        <w:tabs>
          <w:tab w:val="center" w:pos="4153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必須於11：00-13：00和17：00-20：00</w:t>
      </w:r>
      <w:proofErr w:type="gramStart"/>
      <w:r>
        <w:rPr>
          <w:rFonts w:ascii="標楷體" w:eastAsia="標楷體" w:hAnsi="標楷體" w:hint="eastAsia"/>
        </w:rPr>
        <w:t>兩</w:t>
      </w:r>
      <w:proofErr w:type="gramEnd"/>
      <w:r>
        <w:rPr>
          <w:rFonts w:ascii="標楷體" w:eastAsia="標楷體" w:hAnsi="標楷體" w:hint="eastAsia"/>
        </w:rPr>
        <w:t>時段內所食用並且需就坐，不可邊走邊吃。</w:t>
      </w:r>
    </w:p>
    <w:p w:rsidR="009B0951" w:rsidRDefault="009B0951" w:rsidP="009B0951">
      <w:pPr>
        <w:tabs>
          <w:tab w:val="center" w:pos="4153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建議選項：速食套餐、</w:t>
      </w:r>
      <w:r>
        <w:rPr>
          <w:rFonts w:ascii="標楷體" w:eastAsia="標楷體" w:hAnsi="標楷體" w:hint="eastAsia"/>
        </w:rPr>
        <w:tab/>
        <w:t>排餐(例如：牛排)、餃類*10、飯(</w:t>
      </w:r>
      <w:proofErr w:type="gramStart"/>
      <w:r>
        <w:rPr>
          <w:rFonts w:ascii="標楷體" w:eastAsia="標楷體" w:hAnsi="標楷體" w:hint="eastAsia"/>
        </w:rPr>
        <w:t>麵</w:t>
      </w:r>
      <w:proofErr w:type="gramEnd"/>
      <w:r>
        <w:rPr>
          <w:rFonts w:ascii="標楷體" w:eastAsia="標楷體" w:hAnsi="標楷體" w:hint="eastAsia"/>
        </w:rPr>
        <w:t>)類大碗或套餐</w:t>
      </w:r>
    </w:p>
    <w:p w:rsidR="009B0951" w:rsidRDefault="009B0951" w:rsidP="009B0951">
      <w:pPr>
        <w:tabs>
          <w:tab w:val="center" w:pos="4153"/>
        </w:tabs>
        <w:rPr>
          <w:rFonts w:ascii="標楷體" w:eastAsia="標楷體" w:hAnsi="標楷體" w:hint="eastAsia"/>
        </w:rPr>
      </w:pPr>
    </w:p>
    <w:p w:rsidR="009B0951" w:rsidRDefault="009B0951" w:rsidP="009B09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小吃定義：</w:t>
      </w:r>
    </w:p>
    <w:p w:rsidR="009B0951" w:rsidRDefault="009B0951" w:rsidP="009B09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非11：00-13：00和17：00-20：00的時間段所吃或喝的食物皆列為小吃。</w:t>
      </w:r>
    </w:p>
    <w:p w:rsidR="009B0951" w:rsidRDefault="009B0951" w:rsidP="009B0951">
      <w:pPr>
        <w:tabs>
          <w:tab w:val="left" w:pos="1260"/>
          <w:tab w:val="left" w:pos="1320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若在11：00-13：00和17：00-20：00的時段單一個人吃一樣以上的正餐食物，則挑選一樣為正餐，其餘為小吃。</w:t>
      </w:r>
    </w:p>
    <w:p w:rsidR="009B0951" w:rsidRDefault="009B0951" w:rsidP="009B0951">
      <w:pPr>
        <w:tabs>
          <w:tab w:val="left" w:pos="1970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※禁止正餐及小吃外送，</w:t>
      </w:r>
      <w:proofErr w:type="gramStart"/>
      <w:r>
        <w:rPr>
          <w:rFonts w:ascii="標楷體" w:eastAsia="標楷體" w:hAnsi="標楷體" w:hint="eastAsia"/>
          <w:szCs w:val="24"/>
        </w:rPr>
        <w:t>此外，</w:t>
      </w:r>
      <w:proofErr w:type="gramEnd"/>
      <w:r>
        <w:rPr>
          <w:rFonts w:ascii="標楷體" w:eastAsia="標楷體" w:hAnsi="標楷體" w:hint="eastAsia"/>
          <w:szCs w:val="24"/>
        </w:rPr>
        <w:t>正餐、小吃限一人一份，不能共食。</w:t>
      </w:r>
    </w:p>
    <w:p w:rsidR="009B0951" w:rsidRPr="009B0951" w:rsidRDefault="009B0951">
      <w:pPr>
        <w:rPr>
          <w:rFonts w:hint="eastAsia"/>
        </w:rPr>
      </w:pPr>
    </w:p>
    <w:sectPr w:rsidR="009B0951" w:rsidRPr="009B09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90E4D"/>
    <w:multiLevelType w:val="hybridMultilevel"/>
    <w:tmpl w:val="6D6E83F0"/>
    <w:lvl w:ilvl="0" w:tplc="0A06F924">
      <w:start w:val="1"/>
      <w:numFmt w:val="decimal"/>
      <w:suff w:val="nothing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51"/>
    <w:rsid w:val="00363967"/>
    <w:rsid w:val="00413D8E"/>
    <w:rsid w:val="009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5ACA"/>
  <w15:chartTrackingRefBased/>
  <w15:docId w15:val="{06380635-3ED4-4769-8697-017A5B1A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9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95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B09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thhack.emath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小傻瓜 近衛</dc:creator>
  <cp:keywords/>
  <dc:description/>
  <cp:lastModifiedBy>小傻瓜 近衛</cp:lastModifiedBy>
  <cp:revision>1</cp:revision>
  <dcterms:created xsi:type="dcterms:W3CDTF">2019-08-14T13:12:00Z</dcterms:created>
  <dcterms:modified xsi:type="dcterms:W3CDTF">2019-08-14T13:13:00Z</dcterms:modified>
</cp:coreProperties>
</file>